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AC9" w:rsidRPr="007E2DC7" w:rsidRDefault="00966AC9" w:rsidP="00966AC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7E2DC7">
        <w:rPr>
          <w:rFonts w:ascii="TimesNewRomanPS-BoldMT" w:hAnsi="TimesNewRomanPS-BoldMT" w:cs="TimesNewRomanPS-BoldMT"/>
          <w:b/>
          <w:bCs/>
          <w:sz w:val="28"/>
          <w:szCs w:val="28"/>
        </w:rPr>
        <w:t>Instytut Informatyki</w:t>
      </w:r>
      <w:r w:rsidR="007968A5" w:rsidRPr="007E2DC7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- </w:t>
      </w:r>
      <w:r w:rsidRPr="007E2DC7">
        <w:rPr>
          <w:rFonts w:ascii="TimesNewRomanPS-BoldMT" w:hAnsi="TimesNewRomanPS-BoldMT" w:cs="TimesNewRomanPS-BoldMT"/>
          <w:b/>
          <w:bCs/>
          <w:sz w:val="28"/>
          <w:szCs w:val="28"/>
        </w:rPr>
        <w:t>Pytania na egzamin magisterski</w:t>
      </w:r>
    </w:p>
    <w:p w:rsidR="00966AC9" w:rsidRPr="007E2DC7" w:rsidRDefault="00966AC9" w:rsidP="00966AC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7E2DC7">
        <w:rPr>
          <w:rFonts w:ascii="TimesNewRomanPS-BoldMT" w:hAnsi="TimesNewRomanPS-BoldMT" w:cs="TimesNewRomanPS-BoldMT"/>
          <w:b/>
          <w:bCs/>
          <w:sz w:val="28"/>
          <w:szCs w:val="28"/>
        </w:rPr>
        <w:t>List</w:t>
      </w:r>
      <w:r w:rsidR="000B742D" w:rsidRPr="007E2DC7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a obowiązuje od roku </w:t>
      </w:r>
      <w:proofErr w:type="spellStart"/>
      <w:r w:rsidR="000B742D" w:rsidRPr="007E2DC7">
        <w:rPr>
          <w:rFonts w:ascii="TimesNewRomanPS-BoldMT" w:hAnsi="TimesNewRomanPS-BoldMT" w:cs="TimesNewRomanPS-BoldMT"/>
          <w:b/>
          <w:bCs/>
          <w:sz w:val="28"/>
          <w:szCs w:val="28"/>
        </w:rPr>
        <w:t>akad</w:t>
      </w:r>
      <w:proofErr w:type="spellEnd"/>
      <w:r w:rsidR="000B742D" w:rsidRPr="007E2DC7">
        <w:rPr>
          <w:rFonts w:ascii="TimesNewRomanPS-BoldMT" w:hAnsi="TimesNewRomanPS-BoldMT" w:cs="TimesNewRomanPS-BoldMT"/>
          <w:b/>
          <w:bCs/>
          <w:sz w:val="28"/>
          <w:szCs w:val="28"/>
        </w:rPr>
        <w:t>. 2015/</w:t>
      </w:r>
      <w:r w:rsidRPr="007E2DC7">
        <w:rPr>
          <w:rFonts w:ascii="TimesNewRomanPS-BoldMT" w:hAnsi="TimesNewRomanPS-BoldMT" w:cs="TimesNewRomanPS-BoldMT"/>
          <w:b/>
          <w:bCs/>
          <w:sz w:val="28"/>
          <w:szCs w:val="28"/>
        </w:rPr>
        <w:t>2016</w:t>
      </w:r>
    </w:p>
    <w:p w:rsidR="00B2013F" w:rsidRPr="007E2DC7" w:rsidRDefault="00B2013F">
      <w:pPr>
        <w:rPr>
          <w:b/>
          <w:i/>
          <w:sz w:val="28"/>
          <w:szCs w:val="28"/>
        </w:rPr>
      </w:pPr>
    </w:p>
    <w:p w:rsidR="00C53CB3" w:rsidRPr="007E2DC7" w:rsidRDefault="00C53CB3">
      <w:pPr>
        <w:rPr>
          <w:i/>
          <w:sz w:val="28"/>
          <w:szCs w:val="28"/>
        </w:rPr>
      </w:pPr>
      <w:r w:rsidRPr="007E2DC7">
        <w:rPr>
          <w:b/>
          <w:i/>
          <w:sz w:val="28"/>
          <w:szCs w:val="28"/>
        </w:rPr>
        <w:t>Specjalność Technologie Internetowe i Mobilne</w:t>
      </w:r>
      <w:r w:rsidRPr="007E2DC7">
        <w:rPr>
          <w:i/>
          <w:sz w:val="28"/>
          <w:szCs w:val="28"/>
        </w:rPr>
        <w:t xml:space="preserve"> </w:t>
      </w:r>
    </w:p>
    <w:p w:rsidR="00C53CB3" w:rsidRPr="007E2DC7" w:rsidRDefault="00C53CB3" w:rsidP="00C53CB3">
      <w:pPr>
        <w:pStyle w:val="Akapitzlist"/>
        <w:numPr>
          <w:ilvl w:val="0"/>
          <w:numId w:val="2"/>
        </w:numPr>
      </w:pPr>
      <w:r w:rsidRPr="007E2DC7">
        <w:t xml:space="preserve">Mapowanie diagramu klas na model relacyjny.    </w:t>
      </w:r>
    </w:p>
    <w:p w:rsidR="00C53CB3" w:rsidRPr="007E2DC7" w:rsidRDefault="00C53CB3" w:rsidP="00C53CB3">
      <w:pPr>
        <w:pStyle w:val="Akapitzlist"/>
        <w:numPr>
          <w:ilvl w:val="0"/>
          <w:numId w:val="2"/>
        </w:numPr>
      </w:pPr>
      <w:r w:rsidRPr="007E2DC7">
        <w:t>Rodzaje asocjacji w diagramie klas i ich implementacje</w:t>
      </w:r>
      <w:r w:rsidR="002F7050" w:rsidRPr="007E2DC7">
        <w:t>.</w:t>
      </w:r>
    </w:p>
    <w:p w:rsidR="00C53CB3" w:rsidRPr="007E2DC7" w:rsidRDefault="00C53CB3" w:rsidP="00C53CB3">
      <w:pPr>
        <w:pStyle w:val="Akapitzlist"/>
        <w:numPr>
          <w:ilvl w:val="0"/>
          <w:numId w:val="2"/>
        </w:numPr>
      </w:pPr>
      <w:r w:rsidRPr="007E2DC7">
        <w:t xml:space="preserve">Modelowanie dynamiki systemu informatycznego.  </w:t>
      </w:r>
    </w:p>
    <w:p w:rsidR="00C53CB3" w:rsidRPr="007E2DC7" w:rsidRDefault="00C53CB3" w:rsidP="00C53CB3">
      <w:pPr>
        <w:pStyle w:val="Akapitzlist"/>
        <w:numPr>
          <w:ilvl w:val="0"/>
          <w:numId w:val="2"/>
        </w:numPr>
      </w:pPr>
      <w:r w:rsidRPr="007E2DC7">
        <w:t>Fragmenty w diagramie sekwencji</w:t>
      </w:r>
      <w:r w:rsidR="002F7050" w:rsidRPr="007E2DC7">
        <w:t>.</w:t>
      </w:r>
    </w:p>
    <w:p w:rsidR="00C53CB3" w:rsidRPr="007E2DC7" w:rsidRDefault="00C53CB3" w:rsidP="00C53CB3">
      <w:pPr>
        <w:pStyle w:val="Akapitzlist"/>
        <w:numPr>
          <w:ilvl w:val="0"/>
          <w:numId w:val="2"/>
        </w:numPr>
      </w:pPr>
      <w:r w:rsidRPr="007E2DC7">
        <w:t xml:space="preserve">Rodzaje bloków w PL/SQL. </w:t>
      </w:r>
    </w:p>
    <w:p w:rsidR="00C53CB3" w:rsidRPr="007E2DC7" w:rsidRDefault="00C53CB3" w:rsidP="00C53CB3">
      <w:pPr>
        <w:pStyle w:val="Akapitzlist"/>
        <w:numPr>
          <w:ilvl w:val="0"/>
          <w:numId w:val="2"/>
        </w:numPr>
      </w:pPr>
      <w:r w:rsidRPr="007E2DC7">
        <w:t xml:space="preserve">Kolekcje w PL/SQL. </w:t>
      </w:r>
    </w:p>
    <w:p w:rsidR="00C53CB3" w:rsidRPr="007E2DC7" w:rsidRDefault="001C09DF" w:rsidP="00C53CB3">
      <w:pPr>
        <w:pStyle w:val="Akapitzlist"/>
        <w:numPr>
          <w:ilvl w:val="0"/>
          <w:numId w:val="2"/>
        </w:numPr>
      </w:pPr>
      <w:r w:rsidRPr="007E2DC7">
        <w:t>Definicja zbioru rozmytego, rodzaje funkcji przynależności i stopień przynależności.</w:t>
      </w:r>
    </w:p>
    <w:p w:rsidR="00C53CB3" w:rsidRPr="007E2DC7" w:rsidRDefault="001C09DF" w:rsidP="00C53CB3">
      <w:pPr>
        <w:pStyle w:val="Akapitzlist"/>
        <w:numPr>
          <w:ilvl w:val="0"/>
          <w:numId w:val="2"/>
        </w:numPr>
      </w:pPr>
      <w:r w:rsidRPr="007E2DC7">
        <w:t>Charakterystyczne parametry zbioru rozmytego, pozioma i pionowa reprezentacja zbioru rozmytego.</w:t>
      </w:r>
    </w:p>
    <w:p w:rsidR="00C53CB3" w:rsidRPr="007E2DC7" w:rsidRDefault="001C09DF" w:rsidP="00C53CB3">
      <w:pPr>
        <w:pStyle w:val="Akapitzlist"/>
        <w:numPr>
          <w:ilvl w:val="0"/>
          <w:numId w:val="2"/>
        </w:numPr>
      </w:pPr>
      <w:r w:rsidRPr="007E2DC7">
        <w:t>Podstawowe rodzaje modeli rozmytych</w:t>
      </w:r>
      <w:r w:rsidR="00A1658D" w:rsidRPr="007E2DC7">
        <w:t>.</w:t>
      </w:r>
    </w:p>
    <w:p w:rsidR="001C09DF" w:rsidRPr="007E2DC7" w:rsidRDefault="00D210D0" w:rsidP="00C53CB3">
      <w:pPr>
        <w:pStyle w:val="Akapitzlist"/>
        <w:numPr>
          <w:ilvl w:val="0"/>
          <w:numId w:val="2"/>
        </w:numPr>
      </w:pPr>
      <w:r w:rsidRPr="007E2DC7">
        <w:t>Etapy procesu sterowania rozmytego</w:t>
      </w:r>
      <w:r w:rsidR="00A1658D" w:rsidRPr="007E2DC7">
        <w:t>.</w:t>
      </w:r>
    </w:p>
    <w:p w:rsidR="00C53CB3" w:rsidRPr="007E2DC7" w:rsidRDefault="00C53CB3" w:rsidP="00C53CB3">
      <w:pPr>
        <w:pStyle w:val="Akapitzlist"/>
        <w:numPr>
          <w:ilvl w:val="0"/>
          <w:numId w:val="2"/>
        </w:numPr>
      </w:pPr>
      <w:r w:rsidRPr="007E2DC7">
        <w:t xml:space="preserve">Sieci przepływowe: algorytmy i ich zastosowania. </w:t>
      </w:r>
    </w:p>
    <w:p w:rsidR="00C53CB3" w:rsidRPr="007E2DC7" w:rsidRDefault="00C53CB3" w:rsidP="00C53CB3">
      <w:pPr>
        <w:pStyle w:val="Akapitzlist"/>
        <w:numPr>
          <w:ilvl w:val="0"/>
          <w:numId w:val="2"/>
        </w:numPr>
      </w:pPr>
      <w:r w:rsidRPr="007E2DC7">
        <w:t xml:space="preserve">Złożone struktury danych: B-drzewa i kopce. </w:t>
      </w:r>
    </w:p>
    <w:p w:rsidR="00C53CB3" w:rsidRPr="007E2DC7" w:rsidRDefault="00C53CB3" w:rsidP="00C53CB3">
      <w:pPr>
        <w:pStyle w:val="Akapitzlist"/>
        <w:numPr>
          <w:ilvl w:val="0"/>
          <w:numId w:val="2"/>
        </w:numPr>
      </w:pPr>
      <w:r w:rsidRPr="007E2DC7">
        <w:t xml:space="preserve">Algorytmy dla maszyny PRAM. </w:t>
      </w:r>
    </w:p>
    <w:p w:rsidR="00C53CB3" w:rsidRPr="007E2DC7" w:rsidRDefault="00C53CB3" w:rsidP="00C53CB3">
      <w:pPr>
        <w:pStyle w:val="Akapitzlist"/>
        <w:numPr>
          <w:ilvl w:val="0"/>
          <w:numId w:val="2"/>
        </w:numPr>
      </w:pPr>
      <w:r w:rsidRPr="007E2DC7">
        <w:t xml:space="preserve">Porównanie algorytmów wyszukiwania najkrótszych ścieżek między wierzchołkami grafu. </w:t>
      </w:r>
    </w:p>
    <w:p w:rsidR="00C53CB3" w:rsidRPr="007E2DC7" w:rsidRDefault="00C53CB3" w:rsidP="00C53CB3">
      <w:pPr>
        <w:pStyle w:val="Akapitzlist"/>
        <w:numPr>
          <w:ilvl w:val="0"/>
          <w:numId w:val="2"/>
        </w:numPr>
      </w:pPr>
      <w:r w:rsidRPr="007E2DC7">
        <w:t xml:space="preserve">Struktura systemu ekspertowego. </w:t>
      </w:r>
    </w:p>
    <w:p w:rsidR="00C53CB3" w:rsidRPr="007E2DC7" w:rsidRDefault="00C53CB3" w:rsidP="00C53CB3">
      <w:pPr>
        <w:pStyle w:val="Akapitzlist"/>
        <w:numPr>
          <w:ilvl w:val="0"/>
          <w:numId w:val="2"/>
        </w:numPr>
      </w:pPr>
      <w:r w:rsidRPr="007E2DC7">
        <w:t xml:space="preserve">Reprezentacje wiedzy w systemach ekspertowych. </w:t>
      </w:r>
    </w:p>
    <w:p w:rsidR="00C53CB3" w:rsidRPr="007E2DC7" w:rsidRDefault="00C53CB3" w:rsidP="00C53CB3">
      <w:pPr>
        <w:pStyle w:val="Akapitzlist"/>
        <w:numPr>
          <w:ilvl w:val="0"/>
          <w:numId w:val="2"/>
        </w:numPr>
      </w:pPr>
      <w:r w:rsidRPr="007E2DC7">
        <w:t xml:space="preserve">Geometryczny (macierzowy) opis łańcuchów Markowa. </w:t>
      </w:r>
    </w:p>
    <w:p w:rsidR="00C53CB3" w:rsidRPr="007E2DC7" w:rsidRDefault="00C53CB3" w:rsidP="00C53CB3">
      <w:pPr>
        <w:pStyle w:val="Akapitzlist"/>
        <w:numPr>
          <w:ilvl w:val="0"/>
          <w:numId w:val="2"/>
        </w:numPr>
      </w:pPr>
      <w:r w:rsidRPr="007E2DC7">
        <w:t>Odległości nieeuklidesowe na przestrzeniach rzutowych</w:t>
      </w:r>
      <w:r w:rsidR="002F7050" w:rsidRPr="007E2DC7">
        <w:t>.</w:t>
      </w:r>
    </w:p>
    <w:p w:rsidR="00C53CB3" w:rsidRPr="007E2DC7" w:rsidRDefault="00C53CB3" w:rsidP="00C53CB3">
      <w:pPr>
        <w:pStyle w:val="Akapitzlist"/>
        <w:numPr>
          <w:ilvl w:val="0"/>
          <w:numId w:val="2"/>
        </w:numPr>
      </w:pPr>
      <w:r w:rsidRPr="007E2DC7">
        <w:t xml:space="preserve">Wielomiany </w:t>
      </w:r>
      <w:r w:rsidR="00D210D0" w:rsidRPr="007E2DC7">
        <w:t>Bernsteina</w:t>
      </w:r>
      <w:r w:rsidRPr="007E2DC7">
        <w:t>: interpretacja probabilistyczna, graficzne zastosowania.</w:t>
      </w:r>
    </w:p>
    <w:p w:rsidR="00C53CB3" w:rsidRPr="007E2DC7" w:rsidRDefault="00C53CB3" w:rsidP="00C53CB3">
      <w:pPr>
        <w:pStyle w:val="Akapitzlist"/>
        <w:numPr>
          <w:ilvl w:val="0"/>
          <w:numId w:val="2"/>
        </w:numPr>
      </w:pPr>
      <w:r w:rsidRPr="007E2DC7">
        <w:t xml:space="preserve">Fourierowska analiza sygnałów: podstawowe definicje, własności, zastosowania. </w:t>
      </w:r>
    </w:p>
    <w:p w:rsidR="00C53CB3" w:rsidRPr="007E2DC7" w:rsidRDefault="00C53CB3" w:rsidP="00C53CB3">
      <w:pPr>
        <w:pStyle w:val="Akapitzlist"/>
        <w:numPr>
          <w:ilvl w:val="0"/>
          <w:numId w:val="2"/>
        </w:numPr>
      </w:pPr>
      <w:r w:rsidRPr="007E2DC7">
        <w:t xml:space="preserve">Co to jest uwierzytelnianie i jakie metody się do tego stosuje. </w:t>
      </w:r>
    </w:p>
    <w:p w:rsidR="00C53CB3" w:rsidRPr="007E2DC7" w:rsidRDefault="00C53CB3" w:rsidP="00C53CB3">
      <w:pPr>
        <w:pStyle w:val="Akapitzlist"/>
        <w:numPr>
          <w:ilvl w:val="0"/>
          <w:numId w:val="2"/>
        </w:numPr>
      </w:pPr>
      <w:r w:rsidRPr="007E2DC7">
        <w:t xml:space="preserve">Omówić cechy informacji: poufność, nienaruszalność, autentyczność, niezaprzeczalność. </w:t>
      </w:r>
    </w:p>
    <w:p w:rsidR="00C53CB3" w:rsidRPr="007E2DC7" w:rsidRDefault="00C53CB3" w:rsidP="00C53CB3">
      <w:pPr>
        <w:pStyle w:val="Akapitzlist"/>
        <w:numPr>
          <w:ilvl w:val="0"/>
          <w:numId w:val="2"/>
        </w:numPr>
      </w:pPr>
      <w:r w:rsidRPr="007E2DC7">
        <w:t xml:space="preserve">Zarządzanie ryzykiem i jakością w projekcie informatycznym. </w:t>
      </w:r>
    </w:p>
    <w:p w:rsidR="00C53CB3" w:rsidRPr="007E2DC7" w:rsidRDefault="00C53CB3" w:rsidP="00C53CB3">
      <w:pPr>
        <w:pStyle w:val="Akapitzlist"/>
        <w:numPr>
          <w:ilvl w:val="0"/>
          <w:numId w:val="2"/>
        </w:numPr>
      </w:pPr>
      <w:r w:rsidRPr="007E2DC7">
        <w:t xml:space="preserve">Uruchomienie projektu informatycznego. </w:t>
      </w:r>
    </w:p>
    <w:p w:rsidR="00C53CB3" w:rsidRPr="007E2DC7" w:rsidRDefault="00C53CB3" w:rsidP="00C53CB3">
      <w:pPr>
        <w:pStyle w:val="Akapitzlist"/>
        <w:numPr>
          <w:ilvl w:val="0"/>
          <w:numId w:val="2"/>
        </w:numPr>
      </w:pPr>
      <w:r w:rsidRPr="007E2DC7">
        <w:t xml:space="preserve">Programowanie refleksyjne. </w:t>
      </w:r>
    </w:p>
    <w:p w:rsidR="00C53CB3" w:rsidRPr="007E2DC7" w:rsidRDefault="00C53CB3" w:rsidP="00C53CB3">
      <w:pPr>
        <w:pStyle w:val="Akapitzlist"/>
        <w:numPr>
          <w:ilvl w:val="0"/>
          <w:numId w:val="2"/>
        </w:numPr>
      </w:pPr>
      <w:r w:rsidRPr="007E2DC7">
        <w:t xml:space="preserve">Dziedziczenie </w:t>
      </w:r>
      <w:proofErr w:type="spellStart"/>
      <w:r w:rsidRPr="007E2DC7">
        <w:t>wielobazowe</w:t>
      </w:r>
      <w:proofErr w:type="spellEnd"/>
      <w:r w:rsidRPr="007E2DC7">
        <w:t xml:space="preserve"> – zalety i wady. </w:t>
      </w:r>
    </w:p>
    <w:p w:rsidR="00C53CB3" w:rsidRPr="007E2DC7" w:rsidRDefault="00C53CB3" w:rsidP="00C53CB3">
      <w:pPr>
        <w:pStyle w:val="Akapitzlist"/>
        <w:numPr>
          <w:ilvl w:val="0"/>
          <w:numId w:val="2"/>
        </w:numPr>
      </w:pPr>
      <w:r w:rsidRPr="007E2DC7">
        <w:t xml:space="preserve">Klasyfikacja i zastosowania systemów wielomodalnych. </w:t>
      </w:r>
    </w:p>
    <w:p w:rsidR="00C53CB3" w:rsidRPr="007E2DC7" w:rsidRDefault="00C53CB3" w:rsidP="00C53CB3">
      <w:pPr>
        <w:pStyle w:val="Akapitzlist"/>
        <w:numPr>
          <w:ilvl w:val="0"/>
          <w:numId w:val="2"/>
        </w:numPr>
      </w:pPr>
      <w:r w:rsidRPr="007E2DC7">
        <w:t xml:space="preserve">Kompresja danych – kompresja stratna i bezstratna (charakterystyka). </w:t>
      </w:r>
    </w:p>
    <w:p w:rsidR="00C53CB3" w:rsidRPr="007E2DC7" w:rsidRDefault="009A070A" w:rsidP="00C53CB3">
      <w:pPr>
        <w:pStyle w:val="Akapitzlist"/>
        <w:numPr>
          <w:ilvl w:val="0"/>
          <w:numId w:val="2"/>
        </w:numPr>
      </w:pPr>
      <w:r w:rsidRPr="007E2DC7">
        <w:t>P</w:t>
      </w:r>
      <w:r w:rsidR="00C53CB3" w:rsidRPr="007E2DC7">
        <w:t xml:space="preserve">oprawność składniowa i strukturalna dokumentu XML. </w:t>
      </w:r>
    </w:p>
    <w:p w:rsidR="00C53CB3" w:rsidRPr="007E2DC7" w:rsidRDefault="00E24F7C" w:rsidP="00C53CB3">
      <w:pPr>
        <w:pStyle w:val="Akapitzlist"/>
        <w:numPr>
          <w:ilvl w:val="0"/>
          <w:numId w:val="2"/>
        </w:numPr>
      </w:pPr>
      <w:r w:rsidRPr="007E2DC7">
        <w:t>Język XML i jego wybrane aplikacje</w:t>
      </w:r>
      <w:r w:rsidR="005021DD" w:rsidRPr="007E2DC7">
        <w:t>.</w:t>
      </w:r>
    </w:p>
    <w:p w:rsidR="00C53CB3" w:rsidRPr="007E2DC7" w:rsidRDefault="00C53CB3" w:rsidP="00C53CB3">
      <w:pPr>
        <w:pStyle w:val="Akapitzlist"/>
        <w:numPr>
          <w:ilvl w:val="0"/>
          <w:numId w:val="2"/>
        </w:numPr>
      </w:pPr>
      <w:r w:rsidRPr="007E2DC7">
        <w:t xml:space="preserve">Podstawowe wytyczne Web </w:t>
      </w:r>
      <w:proofErr w:type="spellStart"/>
      <w:r w:rsidR="00AF0F6F" w:rsidRPr="007E2DC7">
        <w:t>Usability</w:t>
      </w:r>
      <w:proofErr w:type="spellEnd"/>
      <w:r w:rsidRPr="007E2DC7">
        <w:t xml:space="preserve">. </w:t>
      </w:r>
    </w:p>
    <w:p w:rsidR="00C53CB3" w:rsidRPr="007E2DC7" w:rsidRDefault="00C53CB3" w:rsidP="00C53CB3">
      <w:pPr>
        <w:pStyle w:val="Akapitzlist"/>
        <w:numPr>
          <w:ilvl w:val="0"/>
          <w:numId w:val="2"/>
        </w:numPr>
      </w:pPr>
      <w:r w:rsidRPr="007E2DC7">
        <w:t xml:space="preserve">Metody badania użyteczności stron WWW. </w:t>
      </w:r>
    </w:p>
    <w:p w:rsidR="00C53CB3" w:rsidRPr="007E2DC7" w:rsidRDefault="00C53CB3" w:rsidP="00C53CB3">
      <w:pPr>
        <w:pStyle w:val="Akapitzlist"/>
        <w:numPr>
          <w:ilvl w:val="0"/>
          <w:numId w:val="2"/>
        </w:numPr>
      </w:pPr>
      <w:r w:rsidRPr="007E2DC7">
        <w:t xml:space="preserve">Omówić budowę i zasadę działania nawigacji satelitarnej na przykładzie NAVSTAR-GPS. </w:t>
      </w:r>
    </w:p>
    <w:p w:rsidR="00C53CB3" w:rsidRPr="007E2DC7" w:rsidRDefault="00C53CB3" w:rsidP="00C53CB3">
      <w:pPr>
        <w:pStyle w:val="Akapitzlist"/>
        <w:numPr>
          <w:ilvl w:val="0"/>
          <w:numId w:val="2"/>
        </w:numPr>
      </w:pPr>
      <w:r w:rsidRPr="007E2DC7">
        <w:t xml:space="preserve">Omówić architekturę oraz strukturę przestrzenną sieci komórkowej na przykładzie GSM. </w:t>
      </w:r>
    </w:p>
    <w:p w:rsidR="00D210D0" w:rsidRPr="007E2DC7" w:rsidRDefault="00D210D0" w:rsidP="00D210D0">
      <w:pPr>
        <w:pStyle w:val="Akapitzlist"/>
        <w:numPr>
          <w:ilvl w:val="0"/>
          <w:numId w:val="2"/>
        </w:numPr>
      </w:pPr>
      <w:r w:rsidRPr="007E2DC7">
        <w:t>Przykładowe zastosowania algorytmów optymalizacji globalnej.</w:t>
      </w:r>
    </w:p>
    <w:p w:rsidR="00C53CB3" w:rsidRPr="007E2DC7" w:rsidRDefault="00C53CB3" w:rsidP="00C53CB3">
      <w:pPr>
        <w:pStyle w:val="Akapitzlist"/>
        <w:numPr>
          <w:ilvl w:val="0"/>
          <w:numId w:val="2"/>
        </w:numPr>
      </w:pPr>
      <w:r w:rsidRPr="007E2DC7">
        <w:t xml:space="preserve">Schemat działania algorytmów ewolucyjnych wraz z rodzajami kodowania, selekcji, krzyżowania i mutacji. </w:t>
      </w:r>
    </w:p>
    <w:p w:rsidR="00C53CB3" w:rsidRPr="007E2DC7" w:rsidRDefault="00C53CB3" w:rsidP="00C53CB3">
      <w:pPr>
        <w:pStyle w:val="Akapitzlist"/>
        <w:numPr>
          <w:ilvl w:val="0"/>
          <w:numId w:val="2"/>
        </w:numPr>
      </w:pPr>
      <w:r w:rsidRPr="007E2DC7">
        <w:t xml:space="preserve">Omówić podstawowe informacje o technologii Web Service. </w:t>
      </w:r>
    </w:p>
    <w:p w:rsidR="00C53CB3" w:rsidRPr="007E2DC7" w:rsidRDefault="00C53CB3" w:rsidP="00C53CB3">
      <w:pPr>
        <w:pStyle w:val="Akapitzlist"/>
        <w:numPr>
          <w:ilvl w:val="0"/>
          <w:numId w:val="2"/>
        </w:numPr>
      </w:pPr>
      <w:r w:rsidRPr="007E2DC7">
        <w:t xml:space="preserve">Omówić podstawy eksploracji sieci WWW. </w:t>
      </w:r>
    </w:p>
    <w:p w:rsidR="00C53CB3" w:rsidRPr="007E2DC7" w:rsidRDefault="00C53CB3" w:rsidP="00C53CB3">
      <w:pPr>
        <w:pStyle w:val="Akapitzlist"/>
        <w:numPr>
          <w:ilvl w:val="0"/>
          <w:numId w:val="2"/>
        </w:numPr>
      </w:pPr>
      <w:r w:rsidRPr="007E2DC7">
        <w:t xml:space="preserve">Struktura platformy </w:t>
      </w:r>
      <w:proofErr w:type="spellStart"/>
      <w:r w:rsidRPr="007E2DC7">
        <w:t>e-learningowej</w:t>
      </w:r>
      <w:proofErr w:type="spellEnd"/>
      <w:r w:rsidRPr="007E2DC7">
        <w:t xml:space="preserve">. </w:t>
      </w:r>
    </w:p>
    <w:p w:rsidR="00C53CB3" w:rsidRPr="007E2DC7" w:rsidRDefault="00C53CB3" w:rsidP="00C53CB3">
      <w:pPr>
        <w:pStyle w:val="Akapitzlist"/>
        <w:numPr>
          <w:ilvl w:val="0"/>
          <w:numId w:val="2"/>
        </w:numPr>
      </w:pPr>
      <w:r w:rsidRPr="007E2DC7">
        <w:t xml:space="preserve">Zasady tworzenia kursu </w:t>
      </w:r>
      <w:proofErr w:type="spellStart"/>
      <w:r w:rsidRPr="007E2DC7">
        <w:t>e-learningowego</w:t>
      </w:r>
      <w:proofErr w:type="spellEnd"/>
      <w:r w:rsidRPr="007E2DC7">
        <w:t xml:space="preserve">. </w:t>
      </w:r>
    </w:p>
    <w:p w:rsidR="00C53CB3" w:rsidRPr="007E2DC7" w:rsidRDefault="00C53CB3" w:rsidP="00C53CB3">
      <w:pPr>
        <w:pStyle w:val="Akapitzlist"/>
        <w:numPr>
          <w:ilvl w:val="0"/>
          <w:numId w:val="2"/>
        </w:numPr>
      </w:pPr>
      <w:r w:rsidRPr="007E2DC7">
        <w:lastRenderedPageBreak/>
        <w:t xml:space="preserve">Omówić istotę i przeznaczenie </w:t>
      </w:r>
      <w:proofErr w:type="spellStart"/>
      <w:r w:rsidRPr="007E2DC7">
        <w:t>frameworków</w:t>
      </w:r>
      <w:proofErr w:type="spellEnd"/>
      <w:r w:rsidRPr="007E2DC7">
        <w:t xml:space="preserve"> internetowych na wybranym przykładzie. </w:t>
      </w:r>
    </w:p>
    <w:p w:rsidR="00C20D86" w:rsidRPr="007E2DC7" w:rsidRDefault="00C53CB3" w:rsidP="00C53CB3">
      <w:pPr>
        <w:pStyle w:val="Akapitzlist"/>
        <w:numPr>
          <w:ilvl w:val="0"/>
          <w:numId w:val="2"/>
        </w:numPr>
      </w:pPr>
      <w:r w:rsidRPr="007E2DC7">
        <w:t xml:space="preserve">Architektoniczny wzorzec projektowy MVC. </w:t>
      </w:r>
    </w:p>
    <w:p w:rsidR="00C53CB3" w:rsidRPr="007E2DC7" w:rsidRDefault="00C20D86" w:rsidP="00C53CB3">
      <w:pPr>
        <w:pStyle w:val="Akapitzlist"/>
        <w:numPr>
          <w:ilvl w:val="0"/>
          <w:numId w:val="2"/>
        </w:numPr>
      </w:pPr>
      <w:r w:rsidRPr="007E2DC7">
        <w:t>Standardy i technologie wykorzystywane w mobilnych aplikacjach hybrydowych.</w:t>
      </w:r>
    </w:p>
    <w:p w:rsidR="00C53CB3" w:rsidRPr="007E2DC7" w:rsidRDefault="00C20D86" w:rsidP="00C53CB3">
      <w:pPr>
        <w:pStyle w:val="Akapitzlist"/>
        <w:numPr>
          <w:ilvl w:val="0"/>
          <w:numId w:val="2"/>
        </w:numPr>
      </w:pPr>
      <w:r w:rsidRPr="007E2DC7">
        <w:t>Funkcje systemu mobilnego.</w:t>
      </w:r>
    </w:p>
    <w:p w:rsidR="00C53CB3" w:rsidRPr="007E2DC7" w:rsidRDefault="00C20D86" w:rsidP="00C53CB3">
      <w:pPr>
        <w:pStyle w:val="Akapitzlist"/>
        <w:numPr>
          <w:ilvl w:val="0"/>
          <w:numId w:val="2"/>
        </w:numPr>
      </w:pPr>
      <w:r w:rsidRPr="007E2DC7">
        <w:t>Interfejs użytkownika w systemie Android na podstawie wybranych kontrolek.</w:t>
      </w:r>
    </w:p>
    <w:p w:rsidR="00C53CB3" w:rsidRPr="007E2DC7" w:rsidRDefault="00C20D86" w:rsidP="00C53CB3">
      <w:pPr>
        <w:pStyle w:val="Akapitzlist"/>
        <w:numPr>
          <w:ilvl w:val="0"/>
          <w:numId w:val="2"/>
        </w:numPr>
      </w:pPr>
      <w:r w:rsidRPr="007E2DC7">
        <w:t>Formaty danych wykorzystywane w aplikacjach mobilnych.</w:t>
      </w:r>
      <w:r w:rsidR="00C53CB3" w:rsidRPr="007E2DC7">
        <w:t xml:space="preserve"> </w:t>
      </w:r>
    </w:p>
    <w:p w:rsidR="00C53CB3" w:rsidRPr="007E2DC7" w:rsidRDefault="00031E79" w:rsidP="00C53CB3">
      <w:pPr>
        <w:pStyle w:val="Akapitzlist"/>
        <w:numPr>
          <w:ilvl w:val="0"/>
          <w:numId w:val="2"/>
        </w:numPr>
      </w:pPr>
      <w:r w:rsidRPr="007E2DC7">
        <w:t>Struktura Adaptacyjnego Internetowego Systemu Multimedialnego</w:t>
      </w:r>
      <w:r w:rsidR="00C53CB3" w:rsidRPr="007E2DC7">
        <w:t xml:space="preserve">. </w:t>
      </w:r>
    </w:p>
    <w:p w:rsidR="00C53CB3" w:rsidRPr="007E2DC7" w:rsidRDefault="00031E79" w:rsidP="00C53CB3">
      <w:pPr>
        <w:pStyle w:val="Akapitzlist"/>
        <w:numPr>
          <w:ilvl w:val="0"/>
          <w:numId w:val="2"/>
        </w:numPr>
      </w:pPr>
      <w:r w:rsidRPr="007E2DC7">
        <w:t>Style uczenia się i strategie nauczania wykorzystywane w Adaptacyjnych Internetowych Systemach Multimedialnych</w:t>
      </w:r>
      <w:r w:rsidR="00C53CB3" w:rsidRPr="007E2DC7">
        <w:t>.</w:t>
      </w:r>
    </w:p>
    <w:p w:rsidR="001F0682" w:rsidRPr="007E2DC7" w:rsidRDefault="001F0682" w:rsidP="00C53CB3">
      <w:pPr>
        <w:pStyle w:val="Akapitzlist"/>
        <w:numPr>
          <w:ilvl w:val="0"/>
          <w:numId w:val="2"/>
        </w:numPr>
      </w:pPr>
      <w:r w:rsidRPr="007E2DC7">
        <w:t>Omówić sposoby zbierania danych i wybrane analizy jakościowe danych internetowych.</w:t>
      </w:r>
    </w:p>
    <w:p w:rsidR="00C53CB3" w:rsidRPr="007E2DC7" w:rsidRDefault="00C53CB3" w:rsidP="00C53CB3">
      <w:pPr>
        <w:pStyle w:val="Akapitzlist"/>
        <w:numPr>
          <w:ilvl w:val="0"/>
          <w:numId w:val="2"/>
        </w:numPr>
      </w:pPr>
      <w:r w:rsidRPr="007E2DC7">
        <w:t xml:space="preserve">Kluczowe elementy skutecznej strategii analizy danych internetowych. </w:t>
      </w:r>
    </w:p>
    <w:p w:rsidR="00C53CB3" w:rsidRPr="007E2DC7" w:rsidRDefault="00C53CB3" w:rsidP="00C53CB3">
      <w:pPr>
        <w:pStyle w:val="Akapitzlist"/>
      </w:pPr>
    </w:p>
    <w:p w:rsidR="00C53CB3" w:rsidRPr="007E2DC7" w:rsidRDefault="00C53CB3" w:rsidP="00C53CB3">
      <w:pPr>
        <w:pStyle w:val="Akapitzlist"/>
      </w:pPr>
    </w:p>
    <w:p w:rsidR="00C53CB3" w:rsidRPr="007E2DC7" w:rsidRDefault="00C53CB3" w:rsidP="00C53CB3">
      <w:pPr>
        <w:pStyle w:val="Akapitzlist"/>
      </w:pPr>
    </w:p>
    <w:p w:rsidR="00C53CB3" w:rsidRPr="007E2DC7" w:rsidRDefault="00CA1E98" w:rsidP="009A070A">
      <w:pPr>
        <w:pStyle w:val="Akapitzlist"/>
        <w:ind w:left="709" w:hanging="283"/>
        <w:rPr>
          <w:b/>
          <w:i/>
          <w:sz w:val="28"/>
          <w:szCs w:val="28"/>
        </w:rPr>
      </w:pPr>
      <w:bookmarkStart w:id="0" w:name="_GoBack"/>
      <w:r w:rsidRPr="007E2DC7">
        <w:rPr>
          <w:b/>
          <w:i/>
          <w:sz w:val="28"/>
          <w:szCs w:val="28"/>
        </w:rPr>
        <w:t>Specjalność Grafika K</w:t>
      </w:r>
      <w:r w:rsidR="00C53CB3" w:rsidRPr="007E2DC7">
        <w:rPr>
          <w:b/>
          <w:i/>
          <w:sz w:val="28"/>
          <w:szCs w:val="28"/>
        </w:rPr>
        <w:t xml:space="preserve">omputerowa i Multimedia </w:t>
      </w:r>
    </w:p>
    <w:p w:rsidR="009A070A" w:rsidRPr="007E2DC7" w:rsidRDefault="009A070A" w:rsidP="009A070A">
      <w:pPr>
        <w:pStyle w:val="Akapitzlist"/>
        <w:ind w:left="709" w:hanging="283"/>
        <w:rPr>
          <w:b/>
          <w:i/>
          <w:sz w:val="28"/>
          <w:szCs w:val="28"/>
        </w:rPr>
      </w:pPr>
    </w:p>
    <w:bookmarkEnd w:id="0"/>
    <w:p w:rsidR="00666E3F" w:rsidRPr="007E2DC7" w:rsidRDefault="00C53CB3" w:rsidP="009A070A">
      <w:pPr>
        <w:pStyle w:val="Akapitzlist"/>
        <w:numPr>
          <w:ilvl w:val="0"/>
          <w:numId w:val="3"/>
        </w:numPr>
        <w:ind w:left="709" w:hanging="283"/>
      </w:pPr>
      <w:r w:rsidRPr="007E2DC7">
        <w:t xml:space="preserve">Mapowanie diagramu klas na model relacyjny. </w:t>
      </w:r>
    </w:p>
    <w:p w:rsidR="00666E3F" w:rsidRPr="007E2DC7" w:rsidRDefault="00C53CB3" w:rsidP="009A070A">
      <w:pPr>
        <w:pStyle w:val="Akapitzlist"/>
        <w:numPr>
          <w:ilvl w:val="0"/>
          <w:numId w:val="3"/>
        </w:numPr>
        <w:ind w:left="709" w:hanging="283"/>
      </w:pPr>
      <w:r w:rsidRPr="007E2DC7">
        <w:t xml:space="preserve">Rodzaje asocjacji w diagramie klas i ich implementacje. </w:t>
      </w:r>
    </w:p>
    <w:p w:rsidR="00666E3F" w:rsidRPr="007E2DC7" w:rsidRDefault="00C53CB3" w:rsidP="009A070A">
      <w:pPr>
        <w:pStyle w:val="Akapitzlist"/>
        <w:numPr>
          <w:ilvl w:val="0"/>
          <w:numId w:val="3"/>
        </w:numPr>
        <w:ind w:left="709" w:hanging="283"/>
      </w:pPr>
      <w:r w:rsidRPr="007E2DC7">
        <w:t xml:space="preserve">Modelowanie dynamiki systemu informatycznego. </w:t>
      </w:r>
    </w:p>
    <w:p w:rsidR="00666E3F" w:rsidRPr="007E2DC7" w:rsidRDefault="00C53CB3" w:rsidP="009A070A">
      <w:pPr>
        <w:pStyle w:val="Akapitzlist"/>
        <w:numPr>
          <w:ilvl w:val="0"/>
          <w:numId w:val="3"/>
        </w:numPr>
        <w:ind w:left="709" w:hanging="283"/>
      </w:pPr>
      <w:r w:rsidRPr="007E2DC7">
        <w:t xml:space="preserve">Fragmenty w diagramie sekwencji. </w:t>
      </w:r>
    </w:p>
    <w:p w:rsidR="00666E3F" w:rsidRPr="007E2DC7" w:rsidRDefault="00C53CB3" w:rsidP="009A070A">
      <w:pPr>
        <w:pStyle w:val="Akapitzlist"/>
        <w:numPr>
          <w:ilvl w:val="0"/>
          <w:numId w:val="3"/>
        </w:numPr>
        <w:ind w:left="709" w:hanging="283"/>
      </w:pPr>
      <w:r w:rsidRPr="007E2DC7">
        <w:t xml:space="preserve">Rodzaje bloków w PL/SQL. </w:t>
      </w:r>
    </w:p>
    <w:p w:rsidR="00666E3F" w:rsidRPr="007E2DC7" w:rsidRDefault="00C53CB3" w:rsidP="009A070A">
      <w:pPr>
        <w:pStyle w:val="Akapitzlist"/>
        <w:numPr>
          <w:ilvl w:val="0"/>
          <w:numId w:val="3"/>
        </w:numPr>
        <w:ind w:left="709" w:hanging="283"/>
      </w:pPr>
      <w:r w:rsidRPr="007E2DC7">
        <w:t xml:space="preserve">Kolekcje w PL/SQL. </w:t>
      </w:r>
    </w:p>
    <w:p w:rsidR="001C09DF" w:rsidRPr="007E2DC7" w:rsidRDefault="001C09DF" w:rsidP="009A070A">
      <w:pPr>
        <w:pStyle w:val="Akapitzlist"/>
        <w:numPr>
          <w:ilvl w:val="0"/>
          <w:numId w:val="3"/>
        </w:numPr>
        <w:ind w:left="709" w:hanging="283"/>
      </w:pPr>
      <w:r w:rsidRPr="007E2DC7">
        <w:t>Definicja zbioru rozmytego, rodzaje funkcji przynależności i stopień przynależności.</w:t>
      </w:r>
    </w:p>
    <w:p w:rsidR="009A070A" w:rsidRPr="007E2DC7" w:rsidRDefault="001C09DF" w:rsidP="009A070A">
      <w:pPr>
        <w:pStyle w:val="Akapitzlist"/>
        <w:numPr>
          <w:ilvl w:val="0"/>
          <w:numId w:val="3"/>
        </w:numPr>
        <w:ind w:left="709" w:hanging="283"/>
      </w:pPr>
      <w:r w:rsidRPr="007E2DC7">
        <w:t xml:space="preserve">Charakterystyczne parametry zbioru rozmytego, pozioma i pionowa reprezentacja zbioru </w:t>
      </w:r>
      <w:r w:rsidR="009A070A" w:rsidRPr="007E2DC7">
        <w:t xml:space="preserve">  </w:t>
      </w:r>
    </w:p>
    <w:p w:rsidR="001C09DF" w:rsidRPr="007E2DC7" w:rsidRDefault="009A070A" w:rsidP="009A070A">
      <w:pPr>
        <w:pStyle w:val="Akapitzlist"/>
        <w:ind w:left="709" w:hanging="283"/>
      </w:pPr>
      <w:r w:rsidRPr="007E2DC7">
        <w:t xml:space="preserve">      </w:t>
      </w:r>
      <w:r w:rsidR="001C09DF" w:rsidRPr="007E2DC7">
        <w:t>rozmytego.</w:t>
      </w:r>
    </w:p>
    <w:p w:rsidR="001C09DF" w:rsidRPr="007E2DC7" w:rsidRDefault="001C09DF" w:rsidP="009A070A">
      <w:pPr>
        <w:pStyle w:val="Akapitzlist"/>
        <w:numPr>
          <w:ilvl w:val="0"/>
          <w:numId w:val="3"/>
        </w:numPr>
        <w:ind w:left="709" w:hanging="283"/>
      </w:pPr>
      <w:r w:rsidRPr="007E2DC7">
        <w:t>Podstawowe rodzaje modeli rozmytych</w:t>
      </w:r>
      <w:r w:rsidR="00A1658D" w:rsidRPr="007E2DC7">
        <w:t>.</w:t>
      </w:r>
    </w:p>
    <w:p w:rsidR="00D210D0" w:rsidRPr="007E2DC7" w:rsidRDefault="009A070A" w:rsidP="009A070A">
      <w:pPr>
        <w:pStyle w:val="Akapitzlist"/>
        <w:numPr>
          <w:ilvl w:val="0"/>
          <w:numId w:val="3"/>
        </w:numPr>
        <w:ind w:left="709" w:hanging="283"/>
      </w:pPr>
      <w:r w:rsidRPr="007E2DC7">
        <w:t xml:space="preserve"> </w:t>
      </w:r>
      <w:r w:rsidR="00D210D0" w:rsidRPr="007E2DC7">
        <w:t>Etapy procesu sterowania rozmytego.</w:t>
      </w:r>
    </w:p>
    <w:p w:rsidR="00666E3F" w:rsidRPr="007E2DC7" w:rsidRDefault="009A070A" w:rsidP="009A070A">
      <w:pPr>
        <w:pStyle w:val="Akapitzlist"/>
        <w:numPr>
          <w:ilvl w:val="0"/>
          <w:numId w:val="3"/>
        </w:numPr>
        <w:ind w:left="709" w:hanging="283"/>
      </w:pPr>
      <w:r w:rsidRPr="007E2DC7">
        <w:t xml:space="preserve"> </w:t>
      </w:r>
      <w:r w:rsidR="00C53CB3" w:rsidRPr="007E2DC7">
        <w:t xml:space="preserve">Sieci przepływowe: algorytmy i ich zastosowania. </w:t>
      </w:r>
    </w:p>
    <w:p w:rsidR="00666E3F" w:rsidRPr="007E2DC7" w:rsidRDefault="00C53CB3" w:rsidP="009A070A">
      <w:pPr>
        <w:pStyle w:val="Akapitzlist"/>
        <w:numPr>
          <w:ilvl w:val="0"/>
          <w:numId w:val="3"/>
        </w:numPr>
        <w:ind w:left="709" w:hanging="283"/>
      </w:pPr>
      <w:r w:rsidRPr="007E2DC7">
        <w:t xml:space="preserve"> Złożone struktury danych: B-drzewa i kopce. </w:t>
      </w:r>
    </w:p>
    <w:p w:rsidR="00666E3F" w:rsidRPr="007E2DC7" w:rsidRDefault="00C53CB3" w:rsidP="009A070A">
      <w:pPr>
        <w:pStyle w:val="Akapitzlist"/>
        <w:numPr>
          <w:ilvl w:val="0"/>
          <w:numId w:val="3"/>
        </w:numPr>
        <w:ind w:left="709" w:hanging="283"/>
      </w:pPr>
      <w:r w:rsidRPr="007E2DC7">
        <w:t xml:space="preserve"> Algorytmy dla maszyny PRAM. </w:t>
      </w:r>
    </w:p>
    <w:p w:rsidR="00666E3F" w:rsidRPr="007E2DC7" w:rsidRDefault="009A070A" w:rsidP="009A070A">
      <w:pPr>
        <w:pStyle w:val="Akapitzlist"/>
        <w:numPr>
          <w:ilvl w:val="0"/>
          <w:numId w:val="3"/>
        </w:numPr>
        <w:ind w:left="709" w:hanging="283"/>
      </w:pPr>
      <w:r w:rsidRPr="007E2DC7">
        <w:t xml:space="preserve"> </w:t>
      </w:r>
      <w:r w:rsidR="00C53CB3" w:rsidRPr="007E2DC7">
        <w:t xml:space="preserve">Porównanie algorytmów wyszukiwania najkrótszych ścieżek między wierzchołkami grafu. </w:t>
      </w:r>
    </w:p>
    <w:p w:rsidR="00666E3F" w:rsidRPr="007E2DC7" w:rsidRDefault="00C53CB3" w:rsidP="009A070A">
      <w:pPr>
        <w:pStyle w:val="Akapitzlist"/>
        <w:numPr>
          <w:ilvl w:val="0"/>
          <w:numId w:val="3"/>
        </w:numPr>
        <w:ind w:left="709" w:hanging="283"/>
      </w:pPr>
      <w:r w:rsidRPr="007E2DC7">
        <w:t xml:space="preserve"> Struktura systemu ekspertowego. </w:t>
      </w:r>
    </w:p>
    <w:p w:rsidR="00666E3F" w:rsidRPr="007E2DC7" w:rsidRDefault="00C53CB3" w:rsidP="009A070A">
      <w:pPr>
        <w:pStyle w:val="Akapitzlist"/>
        <w:numPr>
          <w:ilvl w:val="0"/>
          <w:numId w:val="3"/>
        </w:numPr>
        <w:ind w:left="709" w:hanging="283"/>
      </w:pPr>
      <w:r w:rsidRPr="007E2DC7">
        <w:t xml:space="preserve"> Reprezentacje wiedzy w systemach ekspertowych. </w:t>
      </w:r>
    </w:p>
    <w:p w:rsidR="00666E3F" w:rsidRPr="007E2DC7" w:rsidRDefault="00C53CB3" w:rsidP="009A070A">
      <w:pPr>
        <w:pStyle w:val="Akapitzlist"/>
        <w:numPr>
          <w:ilvl w:val="0"/>
          <w:numId w:val="3"/>
        </w:numPr>
        <w:ind w:left="709" w:hanging="283"/>
      </w:pPr>
      <w:r w:rsidRPr="007E2DC7">
        <w:t xml:space="preserve"> Geometryczny (macierzowy) opis łańcuchów Markowa. </w:t>
      </w:r>
    </w:p>
    <w:p w:rsidR="00666E3F" w:rsidRPr="007E2DC7" w:rsidRDefault="00C53CB3" w:rsidP="009A070A">
      <w:pPr>
        <w:pStyle w:val="Akapitzlist"/>
        <w:numPr>
          <w:ilvl w:val="0"/>
          <w:numId w:val="3"/>
        </w:numPr>
        <w:ind w:left="709" w:hanging="283"/>
      </w:pPr>
      <w:r w:rsidRPr="007E2DC7">
        <w:t xml:space="preserve"> Odległości nieeuklidesowe na przestrzeniach rzutowych. </w:t>
      </w:r>
    </w:p>
    <w:p w:rsidR="00666E3F" w:rsidRPr="007E2DC7" w:rsidRDefault="00C53CB3" w:rsidP="009A070A">
      <w:pPr>
        <w:pStyle w:val="Akapitzlist"/>
        <w:numPr>
          <w:ilvl w:val="0"/>
          <w:numId w:val="3"/>
        </w:numPr>
        <w:ind w:left="709" w:hanging="283"/>
      </w:pPr>
      <w:r w:rsidRPr="007E2DC7">
        <w:t xml:space="preserve"> Wielomiany </w:t>
      </w:r>
      <w:r w:rsidR="00D210D0" w:rsidRPr="007E2DC7">
        <w:t>Bernsteina</w:t>
      </w:r>
      <w:r w:rsidRPr="007E2DC7">
        <w:t xml:space="preserve">: interpretacja probabilistyczna, graficzne zastosowania. </w:t>
      </w:r>
    </w:p>
    <w:p w:rsidR="00666E3F" w:rsidRPr="007E2DC7" w:rsidRDefault="009A070A" w:rsidP="009A070A">
      <w:pPr>
        <w:pStyle w:val="Akapitzlist"/>
        <w:numPr>
          <w:ilvl w:val="0"/>
          <w:numId w:val="3"/>
        </w:numPr>
        <w:ind w:left="709" w:hanging="283"/>
      </w:pPr>
      <w:r w:rsidRPr="007E2DC7">
        <w:t xml:space="preserve"> </w:t>
      </w:r>
      <w:r w:rsidR="00C53CB3" w:rsidRPr="007E2DC7">
        <w:t xml:space="preserve">Fourierowska analiza sygnałów: podstawowe definicje, własności, zastosowania. </w:t>
      </w:r>
    </w:p>
    <w:p w:rsidR="00666E3F" w:rsidRPr="007E2DC7" w:rsidRDefault="009A070A" w:rsidP="009A070A">
      <w:pPr>
        <w:pStyle w:val="Akapitzlist"/>
        <w:numPr>
          <w:ilvl w:val="0"/>
          <w:numId w:val="3"/>
        </w:numPr>
        <w:ind w:left="709" w:hanging="283"/>
      </w:pPr>
      <w:r w:rsidRPr="007E2DC7">
        <w:t xml:space="preserve"> </w:t>
      </w:r>
      <w:r w:rsidR="00C53CB3" w:rsidRPr="007E2DC7">
        <w:t xml:space="preserve">Co to jest uwierzytelnianie i jakie metody się do tego stosuje. </w:t>
      </w:r>
    </w:p>
    <w:p w:rsidR="00666E3F" w:rsidRPr="007E2DC7" w:rsidRDefault="009A070A" w:rsidP="009A070A">
      <w:pPr>
        <w:pStyle w:val="Akapitzlist"/>
        <w:numPr>
          <w:ilvl w:val="0"/>
          <w:numId w:val="3"/>
        </w:numPr>
        <w:ind w:left="709" w:hanging="283"/>
      </w:pPr>
      <w:r w:rsidRPr="007E2DC7">
        <w:t xml:space="preserve"> </w:t>
      </w:r>
      <w:r w:rsidR="00C53CB3" w:rsidRPr="007E2DC7">
        <w:t xml:space="preserve">Omówić cechy informacji: poufność, nienaruszalność, autentyczność, niezaprzeczalność. </w:t>
      </w:r>
    </w:p>
    <w:p w:rsidR="00666E3F" w:rsidRPr="007E2DC7" w:rsidRDefault="009A070A" w:rsidP="009A070A">
      <w:pPr>
        <w:pStyle w:val="Akapitzlist"/>
        <w:numPr>
          <w:ilvl w:val="0"/>
          <w:numId w:val="3"/>
        </w:numPr>
        <w:ind w:left="709" w:hanging="283"/>
      </w:pPr>
      <w:r w:rsidRPr="007E2DC7">
        <w:t xml:space="preserve"> </w:t>
      </w:r>
      <w:r w:rsidR="00C53CB3" w:rsidRPr="007E2DC7">
        <w:t xml:space="preserve">Zarządzanie ryzykiem i jakością w projekcie informatycznym. </w:t>
      </w:r>
    </w:p>
    <w:p w:rsidR="00666E3F" w:rsidRPr="007E2DC7" w:rsidRDefault="009A070A" w:rsidP="009A070A">
      <w:pPr>
        <w:pStyle w:val="Akapitzlist"/>
        <w:numPr>
          <w:ilvl w:val="0"/>
          <w:numId w:val="3"/>
        </w:numPr>
        <w:ind w:left="709" w:hanging="283"/>
      </w:pPr>
      <w:r w:rsidRPr="007E2DC7">
        <w:t xml:space="preserve"> </w:t>
      </w:r>
      <w:r w:rsidR="00C53CB3" w:rsidRPr="007E2DC7">
        <w:t xml:space="preserve">Uruchomienie projektu informatycznego. </w:t>
      </w:r>
    </w:p>
    <w:p w:rsidR="00666E3F" w:rsidRPr="007E2DC7" w:rsidRDefault="009A070A" w:rsidP="009A070A">
      <w:pPr>
        <w:pStyle w:val="Akapitzlist"/>
        <w:numPr>
          <w:ilvl w:val="0"/>
          <w:numId w:val="3"/>
        </w:numPr>
        <w:ind w:left="709" w:hanging="283"/>
      </w:pPr>
      <w:r w:rsidRPr="007E2DC7">
        <w:t xml:space="preserve"> </w:t>
      </w:r>
      <w:r w:rsidR="00C53CB3" w:rsidRPr="007E2DC7">
        <w:t xml:space="preserve">Programowanie refleksyjne. </w:t>
      </w:r>
    </w:p>
    <w:p w:rsidR="00666E3F" w:rsidRPr="007E2DC7" w:rsidRDefault="009A070A" w:rsidP="009A070A">
      <w:pPr>
        <w:pStyle w:val="Akapitzlist"/>
        <w:numPr>
          <w:ilvl w:val="0"/>
          <w:numId w:val="3"/>
        </w:numPr>
        <w:ind w:left="709" w:hanging="283"/>
      </w:pPr>
      <w:r w:rsidRPr="007E2DC7">
        <w:t xml:space="preserve"> </w:t>
      </w:r>
      <w:r w:rsidR="00C53CB3" w:rsidRPr="007E2DC7">
        <w:t xml:space="preserve">Dziedziczenie </w:t>
      </w:r>
      <w:proofErr w:type="spellStart"/>
      <w:r w:rsidR="00C53CB3" w:rsidRPr="007E2DC7">
        <w:t>wielobazowe</w:t>
      </w:r>
      <w:proofErr w:type="spellEnd"/>
      <w:r w:rsidR="00C53CB3" w:rsidRPr="007E2DC7">
        <w:t xml:space="preserve"> – zalety i wady. </w:t>
      </w:r>
    </w:p>
    <w:p w:rsidR="00666E3F" w:rsidRPr="007E2DC7" w:rsidRDefault="009A070A" w:rsidP="009A070A">
      <w:pPr>
        <w:pStyle w:val="Akapitzlist"/>
        <w:numPr>
          <w:ilvl w:val="0"/>
          <w:numId w:val="3"/>
        </w:numPr>
        <w:ind w:left="709" w:hanging="283"/>
      </w:pPr>
      <w:r w:rsidRPr="007E2DC7">
        <w:t xml:space="preserve"> </w:t>
      </w:r>
      <w:r w:rsidR="00C53CB3" w:rsidRPr="007E2DC7">
        <w:t xml:space="preserve">Klasyfikacja i zastosowania systemów wielomodalnych. </w:t>
      </w:r>
    </w:p>
    <w:p w:rsidR="00666E3F" w:rsidRPr="007E2DC7" w:rsidRDefault="009A070A" w:rsidP="009A070A">
      <w:pPr>
        <w:pStyle w:val="Akapitzlist"/>
        <w:numPr>
          <w:ilvl w:val="0"/>
          <w:numId w:val="3"/>
        </w:numPr>
        <w:ind w:left="709" w:hanging="283"/>
      </w:pPr>
      <w:r w:rsidRPr="007E2DC7">
        <w:t xml:space="preserve"> </w:t>
      </w:r>
      <w:r w:rsidR="00C53CB3" w:rsidRPr="007E2DC7">
        <w:t xml:space="preserve">Kompresja danych – kompresja stratna i bezstratna (charakterystyka). </w:t>
      </w:r>
    </w:p>
    <w:p w:rsidR="00666E3F" w:rsidRPr="007E2DC7" w:rsidRDefault="009A070A" w:rsidP="009A070A">
      <w:pPr>
        <w:pStyle w:val="Akapitzlist"/>
        <w:numPr>
          <w:ilvl w:val="0"/>
          <w:numId w:val="3"/>
        </w:numPr>
        <w:ind w:left="709" w:hanging="283"/>
      </w:pPr>
      <w:r w:rsidRPr="007E2DC7">
        <w:t xml:space="preserve"> </w:t>
      </w:r>
      <w:r w:rsidR="00C53CB3" w:rsidRPr="007E2DC7">
        <w:t xml:space="preserve">Algorytmy znajdowania otoczki wypukłej. </w:t>
      </w:r>
    </w:p>
    <w:p w:rsidR="00666E3F" w:rsidRPr="007E2DC7" w:rsidRDefault="009A070A" w:rsidP="009A070A">
      <w:pPr>
        <w:pStyle w:val="Akapitzlist"/>
        <w:numPr>
          <w:ilvl w:val="0"/>
          <w:numId w:val="3"/>
        </w:numPr>
        <w:ind w:left="709" w:hanging="283"/>
      </w:pPr>
      <w:r w:rsidRPr="007E2DC7">
        <w:t xml:space="preserve"> </w:t>
      </w:r>
      <w:r w:rsidR="00C53CB3" w:rsidRPr="007E2DC7">
        <w:t xml:space="preserve">Algorytm zamiatania i użyte struktury danych. </w:t>
      </w:r>
    </w:p>
    <w:p w:rsidR="00666E3F" w:rsidRPr="007E2DC7" w:rsidRDefault="009A070A" w:rsidP="009A070A">
      <w:pPr>
        <w:pStyle w:val="Akapitzlist"/>
        <w:numPr>
          <w:ilvl w:val="0"/>
          <w:numId w:val="3"/>
        </w:numPr>
        <w:ind w:left="709" w:hanging="283"/>
      </w:pPr>
      <w:r w:rsidRPr="007E2DC7">
        <w:lastRenderedPageBreak/>
        <w:t xml:space="preserve"> </w:t>
      </w:r>
      <w:r w:rsidR="00C53CB3" w:rsidRPr="007E2DC7">
        <w:t xml:space="preserve">Własności diagramu </w:t>
      </w:r>
      <w:proofErr w:type="spellStart"/>
      <w:r w:rsidR="00C53CB3" w:rsidRPr="007E2DC7">
        <w:t>Voronoi</w:t>
      </w:r>
      <w:proofErr w:type="spellEnd"/>
      <w:r w:rsidR="00C53CB3" w:rsidRPr="007E2DC7">
        <w:t xml:space="preserve">. </w:t>
      </w:r>
    </w:p>
    <w:p w:rsidR="00666E3F" w:rsidRPr="007E2DC7" w:rsidRDefault="009A070A" w:rsidP="009A070A">
      <w:pPr>
        <w:pStyle w:val="Akapitzlist"/>
        <w:numPr>
          <w:ilvl w:val="0"/>
          <w:numId w:val="3"/>
        </w:numPr>
        <w:ind w:left="709" w:hanging="283"/>
      </w:pPr>
      <w:r w:rsidRPr="007E2DC7">
        <w:t xml:space="preserve"> </w:t>
      </w:r>
      <w:r w:rsidR="00C53CB3" w:rsidRPr="007E2DC7">
        <w:t xml:space="preserve">Zaawansowane struktury danych wykorzystywane w algorytmach geometrii obliczeniowej. </w:t>
      </w:r>
    </w:p>
    <w:p w:rsidR="00666E3F" w:rsidRPr="007E2DC7" w:rsidRDefault="009A070A" w:rsidP="009A070A">
      <w:pPr>
        <w:pStyle w:val="Akapitzlist"/>
        <w:numPr>
          <w:ilvl w:val="0"/>
          <w:numId w:val="3"/>
        </w:numPr>
        <w:ind w:left="709" w:hanging="283"/>
      </w:pPr>
      <w:r w:rsidRPr="007E2DC7">
        <w:t xml:space="preserve"> </w:t>
      </w:r>
      <w:r w:rsidR="00C53CB3" w:rsidRPr="007E2DC7">
        <w:t xml:space="preserve">Omówić różnice pomiędzy grafiką wektorową i rastrową. </w:t>
      </w:r>
    </w:p>
    <w:p w:rsidR="00666E3F" w:rsidRPr="007E2DC7" w:rsidRDefault="009A070A" w:rsidP="009A070A">
      <w:pPr>
        <w:pStyle w:val="Akapitzlist"/>
        <w:numPr>
          <w:ilvl w:val="0"/>
          <w:numId w:val="3"/>
        </w:numPr>
        <w:ind w:left="709" w:hanging="283"/>
      </w:pPr>
      <w:r w:rsidRPr="007E2DC7">
        <w:t xml:space="preserve"> </w:t>
      </w:r>
      <w:r w:rsidR="00C53CB3" w:rsidRPr="007E2DC7">
        <w:t xml:space="preserve">Podstawowe operacje wektorowe i rastrowe. </w:t>
      </w:r>
    </w:p>
    <w:p w:rsidR="00666E3F" w:rsidRPr="007E2DC7" w:rsidRDefault="009A070A" w:rsidP="009A070A">
      <w:pPr>
        <w:pStyle w:val="Akapitzlist"/>
        <w:numPr>
          <w:ilvl w:val="0"/>
          <w:numId w:val="3"/>
        </w:numPr>
        <w:ind w:left="709" w:hanging="283"/>
      </w:pPr>
      <w:r w:rsidRPr="007E2DC7">
        <w:t xml:space="preserve"> </w:t>
      </w:r>
      <w:r w:rsidR="00C53CB3" w:rsidRPr="007E2DC7">
        <w:t xml:space="preserve">Typy obrazów cyfrowych. </w:t>
      </w:r>
    </w:p>
    <w:p w:rsidR="00666E3F" w:rsidRPr="007E2DC7" w:rsidRDefault="009A070A" w:rsidP="009A070A">
      <w:pPr>
        <w:pStyle w:val="Akapitzlist"/>
        <w:numPr>
          <w:ilvl w:val="0"/>
          <w:numId w:val="3"/>
        </w:numPr>
        <w:ind w:left="709" w:hanging="283"/>
      </w:pPr>
      <w:r w:rsidRPr="007E2DC7">
        <w:t xml:space="preserve"> </w:t>
      </w:r>
      <w:r w:rsidR="00C53CB3" w:rsidRPr="007E2DC7">
        <w:t xml:space="preserve">Filtracja obrazu. </w:t>
      </w:r>
    </w:p>
    <w:p w:rsidR="00666E3F" w:rsidRPr="007E2DC7" w:rsidRDefault="009A070A" w:rsidP="009A070A">
      <w:pPr>
        <w:pStyle w:val="Akapitzlist"/>
        <w:numPr>
          <w:ilvl w:val="0"/>
          <w:numId w:val="3"/>
        </w:numPr>
        <w:ind w:left="709" w:hanging="283"/>
      </w:pPr>
      <w:r w:rsidRPr="007E2DC7">
        <w:t xml:space="preserve"> </w:t>
      </w:r>
      <w:r w:rsidR="00C53CB3" w:rsidRPr="007E2DC7">
        <w:t xml:space="preserve">Binaryzacja obrazu i sposoby jej realizacji. </w:t>
      </w:r>
    </w:p>
    <w:p w:rsidR="00666E3F" w:rsidRPr="007E2DC7" w:rsidRDefault="009A070A" w:rsidP="009A070A">
      <w:pPr>
        <w:pStyle w:val="Akapitzlist"/>
        <w:numPr>
          <w:ilvl w:val="0"/>
          <w:numId w:val="3"/>
        </w:numPr>
        <w:ind w:left="709" w:hanging="283"/>
      </w:pPr>
      <w:r w:rsidRPr="007E2DC7">
        <w:t xml:space="preserve"> </w:t>
      </w:r>
      <w:r w:rsidR="00C53CB3" w:rsidRPr="007E2DC7">
        <w:t xml:space="preserve">Jednopunktowe operacje przetwarzania obrazu. </w:t>
      </w:r>
    </w:p>
    <w:p w:rsidR="00666E3F" w:rsidRPr="007E2DC7" w:rsidRDefault="009A070A" w:rsidP="009A070A">
      <w:pPr>
        <w:pStyle w:val="Akapitzlist"/>
        <w:numPr>
          <w:ilvl w:val="0"/>
          <w:numId w:val="3"/>
        </w:numPr>
        <w:ind w:left="709" w:hanging="283"/>
      </w:pPr>
      <w:r w:rsidRPr="007E2DC7">
        <w:t xml:space="preserve"> </w:t>
      </w:r>
      <w:r w:rsidR="00C53CB3" w:rsidRPr="007E2DC7">
        <w:t xml:space="preserve">Obsługa zdarzeń oraz komponentów w grze 2D i 3D. </w:t>
      </w:r>
    </w:p>
    <w:p w:rsidR="00666E3F" w:rsidRPr="007E2DC7" w:rsidRDefault="009A070A" w:rsidP="009A070A">
      <w:pPr>
        <w:pStyle w:val="Akapitzlist"/>
        <w:numPr>
          <w:ilvl w:val="0"/>
          <w:numId w:val="3"/>
        </w:numPr>
        <w:ind w:left="709" w:hanging="283"/>
      </w:pPr>
      <w:r w:rsidRPr="007E2DC7">
        <w:t xml:space="preserve"> </w:t>
      </w:r>
      <w:r w:rsidR="00C53CB3" w:rsidRPr="007E2DC7">
        <w:t xml:space="preserve">Interaktywność i interfejs użytkownika w grze 2D i 3D. </w:t>
      </w:r>
    </w:p>
    <w:p w:rsidR="00D210D0" w:rsidRPr="007E2DC7" w:rsidRDefault="009A070A" w:rsidP="009A070A">
      <w:pPr>
        <w:pStyle w:val="Akapitzlist"/>
        <w:numPr>
          <w:ilvl w:val="0"/>
          <w:numId w:val="3"/>
        </w:numPr>
        <w:ind w:left="709" w:hanging="283"/>
      </w:pPr>
      <w:r w:rsidRPr="007E2DC7">
        <w:t xml:space="preserve"> </w:t>
      </w:r>
      <w:r w:rsidR="00D210D0" w:rsidRPr="007E2DC7">
        <w:t>Przykładowe zastosowania algorytmów optymalizacji globalnej.</w:t>
      </w:r>
    </w:p>
    <w:p w:rsidR="00666E3F" w:rsidRPr="007E2DC7" w:rsidRDefault="009A070A" w:rsidP="009A070A">
      <w:pPr>
        <w:pStyle w:val="Akapitzlist"/>
        <w:numPr>
          <w:ilvl w:val="0"/>
          <w:numId w:val="3"/>
        </w:numPr>
        <w:ind w:left="709" w:hanging="283"/>
      </w:pPr>
      <w:r w:rsidRPr="007E2DC7">
        <w:t xml:space="preserve"> </w:t>
      </w:r>
      <w:r w:rsidR="00C53CB3" w:rsidRPr="007E2DC7">
        <w:t xml:space="preserve">Schemat działania algorytmów ewolucyjnych wraz z rodzajami kodowania, selekcji, krzyżowania i mutacji. </w:t>
      </w:r>
    </w:p>
    <w:p w:rsidR="00666E3F" w:rsidRPr="007E2DC7" w:rsidRDefault="009A070A" w:rsidP="009A070A">
      <w:pPr>
        <w:pStyle w:val="Akapitzlist"/>
        <w:numPr>
          <w:ilvl w:val="0"/>
          <w:numId w:val="3"/>
        </w:numPr>
        <w:ind w:left="709" w:hanging="283"/>
      </w:pPr>
      <w:r w:rsidRPr="007E2DC7">
        <w:t xml:space="preserve"> </w:t>
      </w:r>
      <w:r w:rsidR="00C53CB3" w:rsidRPr="007E2DC7">
        <w:t xml:space="preserve">Płaty powierzchniowe w modelowaniu powierzchni. </w:t>
      </w:r>
    </w:p>
    <w:p w:rsidR="00666E3F" w:rsidRPr="007E2DC7" w:rsidRDefault="009A070A" w:rsidP="009A070A">
      <w:pPr>
        <w:pStyle w:val="Akapitzlist"/>
        <w:numPr>
          <w:ilvl w:val="0"/>
          <w:numId w:val="3"/>
        </w:numPr>
        <w:ind w:left="709" w:hanging="283"/>
      </w:pPr>
      <w:r w:rsidRPr="007E2DC7">
        <w:t xml:space="preserve"> </w:t>
      </w:r>
      <w:r w:rsidR="00C53CB3" w:rsidRPr="007E2DC7">
        <w:t xml:space="preserve">Krzywe parametryczne, rodzaje krzywych, wady i zalety. </w:t>
      </w:r>
    </w:p>
    <w:p w:rsidR="00666E3F" w:rsidRPr="007E2DC7" w:rsidRDefault="009A070A" w:rsidP="009A070A">
      <w:pPr>
        <w:pStyle w:val="Akapitzlist"/>
        <w:numPr>
          <w:ilvl w:val="0"/>
          <w:numId w:val="3"/>
        </w:numPr>
        <w:ind w:left="709" w:hanging="283"/>
      </w:pPr>
      <w:r w:rsidRPr="007E2DC7">
        <w:t xml:space="preserve"> </w:t>
      </w:r>
      <w:r w:rsidR="00C53CB3" w:rsidRPr="007E2DC7">
        <w:t xml:space="preserve">Omówić zasady projektowania interfejsów użytkownika. </w:t>
      </w:r>
    </w:p>
    <w:p w:rsidR="00666E3F" w:rsidRPr="007E2DC7" w:rsidRDefault="009A070A" w:rsidP="009A070A">
      <w:pPr>
        <w:pStyle w:val="Akapitzlist"/>
        <w:numPr>
          <w:ilvl w:val="0"/>
          <w:numId w:val="3"/>
        </w:numPr>
        <w:ind w:left="709" w:hanging="283"/>
      </w:pPr>
      <w:r w:rsidRPr="007E2DC7">
        <w:t xml:space="preserve"> </w:t>
      </w:r>
      <w:r w:rsidR="00C53CB3" w:rsidRPr="007E2DC7">
        <w:t xml:space="preserve">Omówić sposoby interakcji z użytkownikiem. </w:t>
      </w:r>
    </w:p>
    <w:p w:rsidR="00666E3F" w:rsidRPr="007E2DC7" w:rsidRDefault="009A070A" w:rsidP="009A070A">
      <w:pPr>
        <w:pStyle w:val="Akapitzlist"/>
        <w:numPr>
          <w:ilvl w:val="0"/>
          <w:numId w:val="3"/>
        </w:numPr>
        <w:ind w:left="709" w:hanging="283"/>
      </w:pPr>
      <w:r w:rsidRPr="007E2DC7">
        <w:t xml:space="preserve"> </w:t>
      </w:r>
      <w:r w:rsidR="00C53CB3" w:rsidRPr="007E2DC7">
        <w:t xml:space="preserve">Definiowanie sceny 3D w </w:t>
      </w:r>
      <w:proofErr w:type="spellStart"/>
      <w:r w:rsidR="00C53CB3" w:rsidRPr="007E2DC7">
        <w:t>OpenGL</w:t>
      </w:r>
      <w:proofErr w:type="spellEnd"/>
      <w:r w:rsidR="00C53CB3" w:rsidRPr="007E2DC7">
        <w:t xml:space="preserve"> i Java 3D. </w:t>
      </w:r>
    </w:p>
    <w:p w:rsidR="00C534C5" w:rsidRPr="007E2DC7" w:rsidRDefault="009A070A" w:rsidP="009A070A">
      <w:pPr>
        <w:pStyle w:val="Akapitzlist"/>
        <w:numPr>
          <w:ilvl w:val="0"/>
          <w:numId w:val="3"/>
        </w:numPr>
        <w:ind w:left="709" w:hanging="283"/>
      </w:pPr>
      <w:r w:rsidRPr="007E2DC7">
        <w:t xml:space="preserve"> </w:t>
      </w:r>
      <w:r w:rsidR="00C53CB3" w:rsidRPr="007E2DC7">
        <w:t xml:space="preserve">Oświetlenie sceny 3D w </w:t>
      </w:r>
      <w:proofErr w:type="spellStart"/>
      <w:r w:rsidR="00C53CB3" w:rsidRPr="007E2DC7">
        <w:t>OpenGL</w:t>
      </w:r>
      <w:proofErr w:type="spellEnd"/>
      <w:r w:rsidR="00C53CB3" w:rsidRPr="007E2DC7">
        <w:t xml:space="preserve"> i Java 3D.</w:t>
      </w:r>
    </w:p>
    <w:sectPr w:rsidR="00C534C5" w:rsidRPr="007E2DC7" w:rsidSect="00EB7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65415"/>
    <w:multiLevelType w:val="hybridMultilevel"/>
    <w:tmpl w:val="DE0CF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F5423"/>
    <w:multiLevelType w:val="hybridMultilevel"/>
    <w:tmpl w:val="571A168A"/>
    <w:lvl w:ilvl="0" w:tplc="805A9F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D018D2"/>
    <w:multiLevelType w:val="hybridMultilevel"/>
    <w:tmpl w:val="B5B0C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3CB3"/>
    <w:rsid w:val="00031E79"/>
    <w:rsid w:val="000B742D"/>
    <w:rsid w:val="001C09DF"/>
    <w:rsid w:val="001F0682"/>
    <w:rsid w:val="00297676"/>
    <w:rsid w:val="002F7050"/>
    <w:rsid w:val="005021DD"/>
    <w:rsid w:val="00552328"/>
    <w:rsid w:val="00666E3F"/>
    <w:rsid w:val="00727F9C"/>
    <w:rsid w:val="007968A5"/>
    <w:rsid w:val="007E2DC7"/>
    <w:rsid w:val="00893710"/>
    <w:rsid w:val="00966AC9"/>
    <w:rsid w:val="009A070A"/>
    <w:rsid w:val="00A1658D"/>
    <w:rsid w:val="00AF0F6F"/>
    <w:rsid w:val="00B2013F"/>
    <w:rsid w:val="00C20D86"/>
    <w:rsid w:val="00C534C5"/>
    <w:rsid w:val="00C53CB3"/>
    <w:rsid w:val="00CA1E98"/>
    <w:rsid w:val="00D210D0"/>
    <w:rsid w:val="00D21A8D"/>
    <w:rsid w:val="00E24F7C"/>
    <w:rsid w:val="00EB7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0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3C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49519-8DC1-412F-A202-DE1ED3B6A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796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APK</cp:lastModifiedBy>
  <cp:revision>3</cp:revision>
  <dcterms:created xsi:type="dcterms:W3CDTF">2015-09-21T20:13:00Z</dcterms:created>
  <dcterms:modified xsi:type="dcterms:W3CDTF">2015-09-21T20:14:00Z</dcterms:modified>
</cp:coreProperties>
</file>